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0"/>
        <w:gridCol w:w="5609"/>
      </w:tblGrid>
      <w:tr w:rsidR="00863751" w:rsidRPr="00863751" w:rsidTr="00824D2E">
        <w:trPr>
          <w:trHeight w:val="781"/>
        </w:trPr>
        <w:tc>
          <w:tcPr>
            <w:tcW w:w="4030" w:type="dxa"/>
            <w:hideMark/>
          </w:tcPr>
          <w:p w:rsidR="00863751" w:rsidRPr="00863751" w:rsidRDefault="00863751" w:rsidP="00863751">
            <w:pPr>
              <w:rPr>
                <w:rFonts w:eastAsia="Calibri"/>
                <w:color w:val="000000"/>
              </w:rPr>
            </w:pPr>
            <w:bookmarkStart w:id="0" w:name="_GoBack"/>
            <w:bookmarkEnd w:id="0"/>
            <w:r w:rsidRPr="00863751">
              <w:rPr>
                <w:rFonts w:eastAsia="Calibri"/>
                <w:color w:val="000000"/>
              </w:rPr>
              <w:t>ПОГОДЖЕНО</w:t>
            </w:r>
          </w:p>
          <w:p w:rsidR="00863751" w:rsidRPr="00863751" w:rsidRDefault="00863751" w:rsidP="00863751">
            <w:pPr>
              <w:rPr>
                <w:rFonts w:eastAsia="Calibri"/>
                <w:color w:val="000000"/>
              </w:rPr>
            </w:pPr>
            <w:r w:rsidRPr="00863751">
              <w:rPr>
                <w:rFonts w:eastAsia="Calibri"/>
                <w:color w:val="000000"/>
              </w:rPr>
              <w:t>Педагогічною радою</w:t>
            </w:r>
          </w:p>
          <w:p w:rsidR="00863751" w:rsidRPr="00863751" w:rsidRDefault="00863751" w:rsidP="00863751">
            <w:pPr>
              <w:rPr>
                <w:rFonts w:eastAsia="Calibri"/>
                <w:color w:val="000000"/>
              </w:rPr>
            </w:pPr>
            <w:r w:rsidRPr="00863751">
              <w:rPr>
                <w:rFonts w:eastAsia="Calibri"/>
                <w:color w:val="000000"/>
              </w:rPr>
              <w:t xml:space="preserve">Протокол № </w:t>
            </w:r>
            <w:r>
              <w:rPr>
                <w:rFonts w:eastAsia="Calibri"/>
                <w:color w:val="000000"/>
              </w:rPr>
              <w:t>1</w:t>
            </w:r>
          </w:p>
          <w:p w:rsidR="00863751" w:rsidRPr="00863751" w:rsidRDefault="00863751" w:rsidP="00863751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Від 31.08</w:t>
            </w:r>
            <w:r w:rsidRPr="00863751">
              <w:rPr>
                <w:rFonts w:eastAsia="Calibri"/>
                <w:color w:val="000000"/>
              </w:rPr>
              <w:t>.2023</w:t>
            </w:r>
          </w:p>
          <w:p w:rsidR="00863751" w:rsidRPr="00863751" w:rsidRDefault="00863751" w:rsidP="00863751">
            <w:pPr>
              <w:rPr>
                <w:rFonts w:eastAsia="Calibri"/>
                <w:color w:val="000000"/>
              </w:rPr>
            </w:pPr>
            <w:r w:rsidRPr="00863751">
              <w:rPr>
                <w:rFonts w:eastAsia="Calibri"/>
                <w:color w:val="000000"/>
              </w:rPr>
              <w:t xml:space="preserve">         </w:t>
            </w:r>
          </w:p>
        </w:tc>
        <w:tc>
          <w:tcPr>
            <w:tcW w:w="5609" w:type="dxa"/>
          </w:tcPr>
          <w:p w:rsidR="00863751" w:rsidRPr="00863751" w:rsidRDefault="00863751" w:rsidP="00863751">
            <w:pPr>
              <w:tabs>
                <w:tab w:val="left" w:pos="3976"/>
              </w:tabs>
              <w:jc w:val="both"/>
              <w:rPr>
                <w:rFonts w:eastAsia="Calibri"/>
                <w:color w:val="000000"/>
              </w:rPr>
            </w:pPr>
            <w:r w:rsidRPr="00863751">
              <w:rPr>
                <w:rFonts w:eastAsia="Calibri"/>
                <w:color w:val="000000"/>
              </w:rPr>
              <w:t xml:space="preserve">                                   ЗАТВЕРДЖУЮ</w:t>
            </w:r>
          </w:p>
          <w:p w:rsidR="00863751" w:rsidRPr="00863751" w:rsidRDefault="00863751" w:rsidP="00863751">
            <w:pPr>
              <w:tabs>
                <w:tab w:val="left" w:pos="900"/>
                <w:tab w:val="left" w:pos="5245"/>
              </w:tabs>
              <w:ind w:left="1672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</w:t>
            </w:r>
            <w:r w:rsidRPr="00863751">
              <w:rPr>
                <w:rFonts w:eastAsia="Calibri"/>
                <w:color w:val="000000"/>
              </w:rPr>
              <w:t>иректор Вашківецького ЗЗСО І-ІІІ ступенів ім. І. Бажанського Вашківецької міської ради</w:t>
            </w:r>
          </w:p>
          <w:p w:rsidR="00863751" w:rsidRPr="00863751" w:rsidRDefault="00863751" w:rsidP="00863751">
            <w:pPr>
              <w:tabs>
                <w:tab w:val="left" w:pos="900"/>
                <w:tab w:val="left" w:pos="5245"/>
              </w:tabs>
              <w:jc w:val="both"/>
              <w:rPr>
                <w:rFonts w:eastAsia="Calibri"/>
                <w:color w:val="000000"/>
              </w:rPr>
            </w:pPr>
            <w:r w:rsidRPr="00863751">
              <w:rPr>
                <w:rFonts w:eastAsia="Calibri"/>
                <w:color w:val="000000"/>
              </w:rPr>
              <w:t xml:space="preserve">                       </w:t>
            </w:r>
            <w:r>
              <w:rPr>
                <w:rFonts w:eastAsia="Calibri"/>
                <w:color w:val="000000"/>
              </w:rPr>
              <w:t xml:space="preserve">          ____________Лілія ГУЙВАНЮК</w:t>
            </w:r>
          </w:p>
          <w:p w:rsidR="00863751" w:rsidRDefault="00863751" w:rsidP="00863751">
            <w:pPr>
              <w:tabs>
                <w:tab w:val="left" w:pos="900"/>
                <w:tab w:val="left" w:pos="1987"/>
              </w:tabs>
              <w:ind w:right="39"/>
              <w:rPr>
                <w:rFonts w:eastAsia="Calibri"/>
                <w:color w:val="000000"/>
              </w:rPr>
            </w:pPr>
            <w:r w:rsidRPr="00863751">
              <w:rPr>
                <w:rFonts w:eastAsia="Calibri"/>
                <w:color w:val="000000"/>
              </w:rPr>
              <w:t xml:space="preserve">       </w:t>
            </w:r>
            <w:r w:rsidR="00C60473">
              <w:rPr>
                <w:rFonts w:eastAsia="Calibri"/>
                <w:color w:val="000000"/>
              </w:rPr>
              <w:t xml:space="preserve">                              31.08</w:t>
            </w:r>
            <w:r w:rsidRPr="00863751">
              <w:rPr>
                <w:rFonts w:eastAsia="Calibri"/>
                <w:color w:val="000000"/>
              </w:rPr>
              <w:t>.2023</w:t>
            </w:r>
          </w:p>
          <w:p w:rsidR="00863751" w:rsidRPr="00863751" w:rsidRDefault="00863751" w:rsidP="00863751">
            <w:pPr>
              <w:tabs>
                <w:tab w:val="left" w:pos="900"/>
                <w:tab w:val="left" w:pos="1987"/>
              </w:tabs>
              <w:ind w:right="39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                                Наказ № </w:t>
            </w:r>
            <w:r w:rsidR="00E02D92">
              <w:rPr>
                <w:rFonts w:eastAsia="Calibri"/>
                <w:color w:val="000000"/>
              </w:rPr>
              <w:t>159-о</w:t>
            </w:r>
            <w:r>
              <w:rPr>
                <w:rFonts w:eastAsia="Calibri"/>
                <w:color w:val="000000"/>
              </w:rPr>
              <w:t xml:space="preserve"> від 31.08.2023</w:t>
            </w:r>
          </w:p>
          <w:p w:rsidR="00863751" w:rsidRPr="00863751" w:rsidRDefault="00863751" w:rsidP="00863751">
            <w:pPr>
              <w:tabs>
                <w:tab w:val="left" w:pos="900"/>
                <w:tab w:val="left" w:pos="5245"/>
              </w:tabs>
              <w:ind w:left="1672"/>
              <w:jc w:val="both"/>
              <w:rPr>
                <w:rFonts w:eastAsia="Calibri"/>
                <w:color w:val="000000"/>
              </w:rPr>
            </w:pPr>
          </w:p>
          <w:p w:rsidR="00863751" w:rsidRPr="00863751" w:rsidRDefault="00863751" w:rsidP="00863751">
            <w:pPr>
              <w:tabs>
                <w:tab w:val="left" w:pos="900"/>
                <w:tab w:val="left" w:pos="5245"/>
              </w:tabs>
              <w:jc w:val="both"/>
              <w:rPr>
                <w:rFonts w:eastAsia="Calibri"/>
                <w:color w:val="000000"/>
              </w:rPr>
            </w:pPr>
            <w:r w:rsidRPr="00863751">
              <w:rPr>
                <w:rFonts w:eastAsia="Calibri"/>
                <w:color w:val="000000"/>
              </w:rPr>
              <w:t xml:space="preserve">                             </w:t>
            </w:r>
          </w:p>
        </w:tc>
      </w:tr>
    </w:tbl>
    <w:p w:rsidR="00863751" w:rsidRPr="00972AFA" w:rsidRDefault="00863751" w:rsidP="0086375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2"/>
          <w:szCs w:val="28"/>
        </w:rPr>
      </w:pPr>
      <w:r w:rsidRPr="0086375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ПОЛОЖЕННЯ</w:t>
      </w:r>
      <w:r w:rsidRPr="00863751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972AFA">
        <w:rPr>
          <w:rFonts w:ascii="Times New Roman" w:hAnsi="Times New Roman" w:cs="Times New Roman"/>
          <w:b/>
          <w:caps/>
          <w:sz w:val="32"/>
          <w:szCs w:val="28"/>
        </w:rPr>
        <w:t>про ПЕДАГОГІЧНУ РАДУ</w:t>
      </w:r>
    </w:p>
    <w:p w:rsidR="00863751" w:rsidRPr="00863751" w:rsidRDefault="00863751" w:rsidP="00863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86375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 xml:space="preserve">Вашківецького ЗЗСО </w:t>
      </w:r>
      <w:r w:rsidRPr="0086375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uk-UA"/>
        </w:rPr>
        <w:t>I</w:t>
      </w:r>
      <w:r w:rsidRPr="0086375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 xml:space="preserve">- </w:t>
      </w:r>
      <w:r w:rsidRPr="0086375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val="en-US" w:eastAsia="uk-UA"/>
        </w:rPr>
        <w:t>III</w:t>
      </w:r>
      <w:r w:rsidRPr="0086375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uk-UA"/>
        </w:rPr>
        <w:t>ступенів ім. І.Бажанського</w:t>
      </w:r>
    </w:p>
    <w:p w:rsidR="006A4D90" w:rsidRPr="00972AFA" w:rsidRDefault="006A4D90" w:rsidP="004E64BB">
      <w:pPr>
        <w:spacing w:before="100"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D90" w:rsidRPr="00972AFA" w:rsidRDefault="006A4D90" w:rsidP="004E64BB">
      <w:pPr>
        <w:spacing w:before="100" w:after="0" w:line="240" w:lineRule="auto"/>
        <w:ind w:left="623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4D8A" w:rsidRPr="00972AFA" w:rsidRDefault="00863751" w:rsidP="00C604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</w:t>
      </w:r>
      <w:r w:rsidR="008012F2" w:rsidRPr="00972AF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І</w:t>
      </w:r>
      <w:r w:rsidR="00954D8A" w:rsidRPr="00972AF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</w:t>
      </w:r>
      <w:r w:rsidR="008012F2" w:rsidRPr="00972AF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954D8A" w:rsidRPr="00972AF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ЗАГАЛЬНІ ПОЛОЖЕННЯ</w:t>
      </w:r>
    </w:p>
    <w:p w:rsidR="00863DBB" w:rsidRPr="00972AFA" w:rsidRDefault="00954D8A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1.1. Положення про </w:t>
      </w:r>
      <w:r w:rsidR="00395A39"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педагогічну раду</w:t>
      </w: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- Положення) у </w:t>
      </w:r>
      <w:r w:rsidR="00863751" w:rsidRPr="004C7D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Вашківецькому ЗЗСО </w:t>
      </w:r>
      <w:r w:rsidR="00863751" w:rsidRPr="004C7D3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</w:t>
      </w:r>
      <w:r w:rsidR="00863751" w:rsidRPr="004C7D3A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863751" w:rsidRPr="004C7D3A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III</w:t>
      </w:r>
      <w:r w:rsidR="00863751" w:rsidRPr="004C7D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ступенів ім.І.Б</w:t>
      </w:r>
      <w:r w:rsidR="004C7D3A" w:rsidRPr="004C7D3A">
        <w:rPr>
          <w:rFonts w:ascii="Times New Roman" w:eastAsia="Times New Roman" w:hAnsi="Times New Roman" w:cs="Times New Roman"/>
          <w:sz w:val="28"/>
          <w:szCs w:val="28"/>
          <w:lang w:eastAsia="uk-UA"/>
        </w:rPr>
        <w:t>ажанського</w:t>
      </w: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</w:t>
      </w:r>
      <w:r w:rsidR="00432BBD"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</w:t>
      </w: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4464B6"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визначає педагогічну раду основним колегіальним органом управління закладу освіти, створеним для вирішення основних питань діяльності освітнього закладу, яка у своїй діяльності керується законами України «Про освіти», «Про повну загальну середню освіту». Статутом закладу освіти.</w:t>
      </w:r>
    </w:p>
    <w:p w:rsidR="00395A39" w:rsidRPr="00972AFA" w:rsidRDefault="00863DBB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1.2. Положення розроблено на основі Законів України «Про освіту», «Про повну загальну середню освіту», Концепції Нової української школи, Статуту закладу освіти та інших нормативно-правових актів чинного законодавства України в галузі освіти.</w:t>
      </w:r>
      <w:r w:rsidR="00395A39" w:rsidRPr="00972AFA">
        <w:t xml:space="preserve"> 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1.3. Основні повноваження, відповідальність, порядок формування і діяльності колегіальних органів управління закладу освіти визначаються законодавством та установчими документами закладу освіти.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1.4. Усі педагогічні працівники закладу освіти мають брати участь у засіданнях педагогічної ради.</w:t>
      </w:r>
    </w:p>
    <w:p w:rsidR="004464B6" w:rsidRPr="00972AFA" w:rsidRDefault="004464B6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</w:p>
    <w:p w:rsidR="00395A39" w:rsidRPr="00972AFA" w:rsidRDefault="004464B6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ІІ</w:t>
      </w:r>
      <w:r w:rsidR="00395A39" w:rsidRPr="00972AFA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. Порядок створення педагогічної ради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2.1.  Педагогічна рада створюється в усіх закладах освіти, що забезпечують здобуття загальної середньої освіти, незалежно від підпорядкування, типів і форми власності за наявності не менше трьох педагогічних працівників Педагогічна рада створюється наказом директора  закладу загальної середньої освіти.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2.2.  До складу педагогічної ради входить весь педагогічний колектив школи.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2.3.  Головою педагогічної ради є директор, а за його відсутності – виконуючий обов’язки директора закладу.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2.4. Діловодство педагогічної ради веде секретар, обраний з членів педагогічної ради терміном на один навчальний рік.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 xml:space="preserve"> </w:t>
      </w:r>
      <w:r w:rsidR="004464B6" w:rsidRPr="00972AFA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ІІІ</w:t>
      </w:r>
      <w:r w:rsidRPr="00972AFA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. Повноваження педагогічної ради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3.1.</w:t>
      </w:r>
      <w:r w:rsidR="004464B6"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Педагогічна рада закладу загальної середньої освіти: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- планує роботу закладу;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- схвалює освітню (освітні) програму (програми) закладу та оцінює результативність її (їх) виконання;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- формує систему та затверджує процедури внутрішнього забезпечення якості освіти, включаючи систему та механізми забезпечення академічної доброчесності;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- розглядає питання щодо вдосконалення і методичного забезпечення освітнього процесу;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- приймає рішення щодо переведення учнів (вихованців) до наступного класу і їх випуску, видачі документів про відповідний рівень освіти, нагородження за успіхи у навчанні;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- обговорює питання підвищення кваліфікації педагогічних працівників, розвитку їхньої творчої ініціативи, визначає заходи щодо підвищення кваліфікації педагогічних працівників, затверджує щорічний план підвищення кваліфікації педагогічних працівників;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- розглядає питання впровадження в освітній процес найкращого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- ухвалює рішення щодо відзначення, морального та матеріального заохочення учнів (вихованців), працівників закладу та інших учасників освітнього процесу;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- розглядає питання щодо відповідальності учнів (вихованців), працівників закладу та інших учасників освітнього процесу за невиконання ними своїх обов’язків;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- має право ініціювати проведення позапланового інституційного аудиту закладу та проведення громадської акредитації закладу;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- розглядає інші питання, віднесені законом та/або статутом закладу до її повноважень.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3.2.</w:t>
      </w:r>
      <w:r w:rsidR="004464B6"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Рішення педагогічної ради закладу загальної середньої освіти вводяться в дію </w:t>
      </w:r>
      <w:r w:rsidR="004464B6"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наказом директора</w:t>
      </w: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закладу</w:t>
      </w:r>
      <w:r w:rsidR="004464B6"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освіти</w:t>
      </w: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                        </w:t>
      </w:r>
      <w:r w:rsidR="004464B6"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</w:t>
      </w:r>
    </w:p>
    <w:p w:rsidR="004464B6" w:rsidRPr="00972AFA" w:rsidRDefault="004464B6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95A39" w:rsidRPr="00972AFA" w:rsidRDefault="004464B6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І</w:t>
      </w:r>
      <w:r w:rsidRPr="00972AFA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uk-UA"/>
        </w:rPr>
        <w:t>V</w:t>
      </w:r>
      <w:r w:rsidR="00395A39" w:rsidRPr="00972AFA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 xml:space="preserve">.  Регламент роботи педагогічної ради 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4.1. Педагогічна рада проводить засідання згідно з планом роботи на рік, який затверджується на педраді й підписується директором закладу загальної середньої освіти.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4.2. Дату проведення визначає адміністрація закладу загальної середньої освіти, але не менше як 4 рази на рік.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4.3. Порядок денний заздалегідь оприлюднюється. Для підготовки видається наказ, розробляється робочий план, визначаються обов’язки.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4.4. Напередодні педагогічної ради секретар оповіщає всіх членів, до початку засідання перевіряє їх присутність, з'ясовує причини відсутності, веде книгу протоколів педагогічних рад, стежить за виконанням ухвалених рішень.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4.5. Голова педагогічної ради повинен: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- здійснювати контроль за ходом підготовки до педагогічної ради;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- під час проведення педагогічної ради оголосити порядок денний та затвердити його відкритим голосуванням;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- запропонувати та ухвалити регламент роботи засідання;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- надати слово для інформування рішень попередньої педради;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- підбити підсумки обговорення проблеми;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- ознайомити колектив із проектом рішень;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- повідомити тему наступного зас</w:t>
      </w:r>
      <w:r w:rsidR="004464B6"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ід</w:t>
      </w: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ання педагогічної ради;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- здійснювати контроль за виконанням рішень попередньої педагогічної ради.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4.6. Учасники педагогічної ради повинні: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- дотримуватись регламенту;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- формулювати думки та пропозиції чітко і стисло;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- уважно слухати, не перебивати тих, хто виступає;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- поважати думки інших;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- не допускати негативних емоційних сплесків;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- критикувати конструктивно, вносити коректні і реальні пропозиції.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4.5. Усі засідання педагогічної ради правомірні, якщо в них беруть участь дві третини її складу за списком.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4.6. Участь членів педагогічної ради в засіданні обов'язкова. Кожний член педагогічної ради зобов'язаний брати активну участь у роботі, своєчасно й точно виконувати покладені на нього доручення.</w:t>
      </w:r>
    </w:p>
    <w:p w:rsidR="00395A39" w:rsidRPr="00972AFA" w:rsidRDefault="004464B6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uk-UA"/>
        </w:rPr>
        <w:t>v</w:t>
      </w:r>
      <w:r w:rsidR="00395A39" w:rsidRPr="00972AFA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.  Виконання рішень педагогічної ради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5.1. Рішення педагогічної ради повинно бути </w:t>
      </w:r>
      <w:r w:rsidR="004464B6"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обґрунтованим</w:t>
      </w: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, своєчасно прийнятим, забезпечувати аргументованість, бути чітким, лаконічним, адресованим конкретному вчителеві чи групі вчителів та передбачати строки виконання.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5.2. Рішення педагогічної ради набирають сили після затвердження їх директором і є обов'язковим для всіх учасників освітнього процесу закладу загальної середньої освіти .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5.3. Голова педагогічної ради проводить систематичну перевірку виконання прийнятих рішень і підсумки перевірки ставить на обговорення педагогічної ради.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95A39" w:rsidRPr="00972AFA" w:rsidRDefault="004464B6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uk-UA"/>
        </w:rPr>
        <w:t>VI</w:t>
      </w:r>
      <w:r w:rsidR="00395A39" w:rsidRPr="00972AFA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. Документація педагогічної ради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6.1. Засідання педагогічної ради оформлюється протокольно. У протоколі фіксуються хід обговорення питань, що виносяться на педагогічну раду, пропозиції та зауваження членів педради. Протоколи підписуються головою та секретарем педагогічної ради. Усі матеріали, що відображають проведення педагогічної ради, зберігаються в окремій теці.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6.2. Нумерація протоколів ведеться від початку календарного року.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6.3. Книга протоколів педагогічної ради закладу загальної середньої освіти вход</w:t>
      </w:r>
      <w:r w:rsidR="005541EE"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ить у номенклатуру справ, зберіг</w:t>
      </w: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ається постійно в закладі загальної середньої освіти й передається актом.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6.4. Книга протоколів педагогічної ради пронумерована, прошнурована, скріплюється підписом директора школи та печаткою навчального закладу. </w:t>
      </w:r>
    </w:p>
    <w:p w:rsidR="005541EE" w:rsidRPr="00972AFA" w:rsidRDefault="005541EE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95A39" w:rsidRPr="00972AFA" w:rsidRDefault="005541EE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b/>
          <w:caps/>
          <w:sz w:val="28"/>
          <w:szCs w:val="28"/>
          <w:lang w:val="en-US" w:eastAsia="uk-UA"/>
        </w:rPr>
        <w:t>vii</w:t>
      </w:r>
      <w:r w:rsidR="00395A39" w:rsidRPr="00972AFA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.</w:t>
      </w:r>
      <w:r w:rsidRPr="00972AFA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 xml:space="preserve"> </w:t>
      </w:r>
      <w:r w:rsidR="00395A39" w:rsidRPr="00972AFA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 xml:space="preserve">Відповідальність учасників освітнього процесу </w:t>
      </w:r>
      <w:r w:rsidRPr="00972AFA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>–</w:t>
      </w:r>
      <w:r w:rsidR="00395A39" w:rsidRPr="00972AFA">
        <w:rPr>
          <w:rFonts w:ascii="Times New Roman" w:eastAsia="Times New Roman" w:hAnsi="Times New Roman" w:cs="Times New Roman"/>
          <w:b/>
          <w:caps/>
          <w:sz w:val="28"/>
          <w:szCs w:val="28"/>
          <w:lang w:eastAsia="uk-UA"/>
        </w:rPr>
        <w:t xml:space="preserve"> членів педагогічної ради.</w:t>
      </w:r>
    </w:p>
    <w:p w:rsidR="005541EE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7.1. Члени педагогічної ради мають знати Положення про педагогічну раду.  Незнання або нерозуміння норм цього Положення не є виправданням невиконання обов’язків учасниками освітнього процесу. Заклад </w:t>
      </w:r>
      <w:r w:rsidR="0088461F"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освіти </w:t>
      </w: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забезпечує публічний доступ  до тексту Положення через власний офіційний сайт.                                                                                                                                                                                                       </w:t>
      </w:r>
    </w:p>
    <w:p w:rsidR="00395A39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7.2. Участь у роботі педагогічної ради її  членів є обов'язковою.                                                             </w:t>
      </w:r>
    </w:p>
    <w:p w:rsidR="00863DBB" w:rsidRPr="00972AFA" w:rsidRDefault="00395A39" w:rsidP="00C604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7.3. Прийняття принципів і норм Положення  засвідчується підписами членів педагогічного колективу.  </w:t>
      </w:r>
    </w:p>
    <w:p w:rsidR="00CB5BA6" w:rsidRPr="00972AFA" w:rsidRDefault="005541EE" w:rsidP="00C60473">
      <w:pPr>
        <w:shd w:val="clear" w:color="auto" w:fill="FFFFFF"/>
        <w:spacing w:after="0" w:line="240" w:lineRule="auto"/>
        <w:ind w:firstLine="709"/>
        <w:jc w:val="both"/>
      </w:pPr>
      <w:r w:rsidRPr="00972AFA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7</w:t>
      </w:r>
      <w:r w:rsidR="00954D8A"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.3. Зміни та доповнення до Положення можуть бути внесені будь-яким учасником освітнього процесу за поданням до педагогічної ради </w:t>
      </w:r>
      <w:r w:rsidR="0088461F"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 освіти</w:t>
      </w:r>
      <w:r w:rsidR="00954D8A"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вводяться в дію наказом директора </w:t>
      </w:r>
      <w:r w:rsidR="0088461F"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закладу освіти</w:t>
      </w:r>
      <w:r w:rsidR="00954D8A" w:rsidRPr="00972AF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sectPr w:rsidR="00CB5BA6" w:rsidRPr="00972AFA" w:rsidSect="006A4D90">
      <w:head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C5F" w:rsidRDefault="006E0C5F">
      <w:pPr>
        <w:spacing w:after="0" w:line="240" w:lineRule="auto"/>
      </w:pPr>
      <w:r>
        <w:separator/>
      </w:r>
    </w:p>
  </w:endnote>
  <w:endnote w:type="continuationSeparator" w:id="0">
    <w:p w:rsidR="006E0C5F" w:rsidRDefault="006E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C5F" w:rsidRDefault="006E0C5F">
      <w:pPr>
        <w:spacing w:after="0" w:line="240" w:lineRule="auto"/>
      </w:pPr>
      <w:r>
        <w:separator/>
      </w:r>
    </w:p>
  </w:footnote>
  <w:footnote w:type="continuationSeparator" w:id="0">
    <w:p w:rsidR="006E0C5F" w:rsidRDefault="006E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1209204"/>
      <w:docPartObj>
        <w:docPartGallery w:val="Page Numbers (Top of Page)"/>
        <w:docPartUnique/>
      </w:docPartObj>
    </w:sdtPr>
    <w:sdtEndPr/>
    <w:sdtContent>
      <w:p w:rsidR="0045303E" w:rsidRDefault="00FE2FD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604">
          <w:rPr>
            <w:noProof/>
          </w:rPr>
          <w:t>1</w:t>
        </w:r>
        <w:r>
          <w:fldChar w:fldCharType="end"/>
        </w:r>
      </w:p>
    </w:sdtContent>
  </w:sdt>
  <w:p w:rsidR="0045303E" w:rsidRDefault="006E0C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C3508"/>
    <w:multiLevelType w:val="multilevel"/>
    <w:tmpl w:val="5C36E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FD568E"/>
    <w:multiLevelType w:val="hybridMultilevel"/>
    <w:tmpl w:val="7E90EE8E"/>
    <w:lvl w:ilvl="0" w:tplc="415A6C5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2906AEC"/>
    <w:multiLevelType w:val="multilevel"/>
    <w:tmpl w:val="4196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442DA5"/>
    <w:multiLevelType w:val="multilevel"/>
    <w:tmpl w:val="8CC8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C91C63"/>
    <w:multiLevelType w:val="hybridMultilevel"/>
    <w:tmpl w:val="66E49FF0"/>
    <w:lvl w:ilvl="0" w:tplc="7ACE98C6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color w:val="C00000"/>
      </w:rPr>
    </w:lvl>
    <w:lvl w:ilvl="1" w:tplc="7ACE98C6">
      <w:start w:val="1"/>
      <w:numFmt w:val="bullet"/>
      <w:lvlText w:val=""/>
      <w:lvlJc w:val="left"/>
      <w:pPr>
        <w:ind w:left="2149" w:hanging="360"/>
      </w:pPr>
      <w:rPr>
        <w:rFonts w:ascii="Wingdings" w:hAnsi="Wingdings" w:hint="default"/>
        <w:color w:val="C00000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CCC1616"/>
    <w:multiLevelType w:val="hybridMultilevel"/>
    <w:tmpl w:val="7BD4159C"/>
    <w:lvl w:ilvl="0" w:tplc="7ACE98C6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color w:val="C00000"/>
      </w:rPr>
    </w:lvl>
    <w:lvl w:ilvl="1" w:tplc="470264E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DA"/>
    <w:rsid w:val="0002323F"/>
    <w:rsid w:val="000B1604"/>
    <w:rsid w:val="000B5F01"/>
    <w:rsid w:val="000F694B"/>
    <w:rsid w:val="00103CCA"/>
    <w:rsid w:val="00197E0E"/>
    <w:rsid w:val="001E1BD5"/>
    <w:rsid w:val="002538DE"/>
    <w:rsid w:val="0028071F"/>
    <w:rsid w:val="00281B13"/>
    <w:rsid w:val="002B6A92"/>
    <w:rsid w:val="002C5A0F"/>
    <w:rsid w:val="00365445"/>
    <w:rsid w:val="00395A39"/>
    <w:rsid w:val="004106C8"/>
    <w:rsid w:val="00411A48"/>
    <w:rsid w:val="00432BBD"/>
    <w:rsid w:val="004464B6"/>
    <w:rsid w:val="00453944"/>
    <w:rsid w:val="004949BC"/>
    <w:rsid w:val="004C7D3A"/>
    <w:rsid w:val="004E64BB"/>
    <w:rsid w:val="004F6B4B"/>
    <w:rsid w:val="00501562"/>
    <w:rsid w:val="0053395C"/>
    <w:rsid w:val="005541EE"/>
    <w:rsid w:val="005603E0"/>
    <w:rsid w:val="005A7745"/>
    <w:rsid w:val="005B37E6"/>
    <w:rsid w:val="00634D98"/>
    <w:rsid w:val="006433DC"/>
    <w:rsid w:val="00664FAB"/>
    <w:rsid w:val="006A4D90"/>
    <w:rsid w:val="006C2C04"/>
    <w:rsid w:val="006E0C5F"/>
    <w:rsid w:val="006F4CCB"/>
    <w:rsid w:val="00701A0A"/>
    <w:rsid w:val="007328A5"/>
    <w:rsid w:val="007631F2"/>
    <w:rsid w:val="00782D02"/>
    <w:rsid w:val="007D1582"/>
    <w:rsid w:val="008012F2"/>
    <w:rsid w:val="00804EA1"/>
    <w:rsid w:val="008071E3"/>
    <w:rsid w:val="00843021"/>
    <w:rsid w:val="00863751"/>
    <w:rsid w:val="00863DBB"/>
    <w:rsid w:val="008718CD"/>
    <w:rsid w:val="00876973"/>
    <w:rsid w:val="00880EC7"/>
    <w:rsid w:val="0088461F"/>
    <w:rsid w:val="008B4F74"/>
    <w:rsid w:val="008D01DA"/>
    <w:rsid w:val="008F512A"/>
    <w:rsid w:val="00927BE4"/>
    <w:rsid w:val="00954D1C"/>
    <w:rsid w:val="00954D8A"/>
    <w:rsid w:val="00972AFA"/>
    <w:rsid w:val="009D3283"/>
    <w:rsid w:val="009E3207"/>
    <w:rsid w:val="009F6EE3"/>
    <w:rsid w:val="00A6171D"/>
    <w:rsid w:val="00A95A1E"/>
    <w:rsid w:val="00AB2BF4"/>
    <w:rsid w:val="00AF30DA"/>
    <w:rsid w:val="00B7733F"/>
    <w:rsid w:val="00BA0ED4"/>
    <w:rsid w:val="00BA35C1"/>
    <w:rsid w:val="00BB4B90"/>
    <w:rsid w:val="00C06FC7"/>
    <w:rsid w:val="00C4240C"/>
    <w:rsid w:val="00C60473"/>
    <w:rsid w:val="00CA7148"/>
    <w:rsid w:val="00CB5BA6"/>
    <w:rsid w:val="00CF2026"/>
    <w:rsid w:val="00D116FF"/>
    <w:rsid w:val="00D24609"/>
    <w:rsid w:val="00D25395"/>
    <w:rsid w:val="00D70987"/>
    <w:rsid w:val="00D83605"/>
    <w:rsid w:val="00DB3B9A"/>
    <w:rsid w:val="00DC3EDB"/>
    <w:rsid w:val="00E02D92"/>
    <w:rsid w:val="00E72F83"/>
    <w:rsid w:val="00EE5FD5"/>
    <w:rsid w:val="00EF45C9"/>
    <w:rsid w:val="00F3569D"/>
    <w:rsid w:val="00FE2FD2"/>
    <w:rsid w:val="00FF2FF1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9F136-7C6B-4E8B-ADE7-9F882E47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4E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4E6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4E64BB"/>
  </w:style>
  <w:style w:type="paragraph" w:styleId="a3">
    <w:name w:val="header"/>
    <w:basedOn w:val="a"/>
    <w:link w:val="a4"/>
    <w:uiPriority w:val="99"/>
    <w:unhideWhenUsed/>
    <w:rsid w:val="004E64B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uk-UA"/>
    </w:rPr>
  </w:style>
  <w:style w:type="character" w:customStyle="1" w:styleId="a4">
    <w:name w:val="Верхний колонтитул Знак"/>
    <w:basedOn w:val="a0"/>
    <w:link w:val="a3"/>
    <w:uiPriority w:val="99"/>
    <w:rsid w:val="004E64BB"/>
    <w:rPr>
      <w:rFonts w:eastAsiaTheme="minorEastAsia"/>
      <w:lang w:eastAsia="uk-UA"/>
    </w:rPr>
  </w:style>
  <w:style w:type="paragraph" w:styleId="a5">
    <w:name w:val="List Paragraph"/>
    <w:basedOn w:val="a"/>
    <w:uiPriority w:val="34"/>
    <w:qFormat/>
    <w:rsid w:val="007328A5"/>
    <w:pPr>
      <w:ind w:left="720"/>
      <w:contextualSpacing/>
    </w:pPr>
  </w:style>
  <w:style w:type="table" w:styleId="a6">
    <w:name w:val="Table Grid"/>
    <w:basedOn w:val="a1"/>
    <w:rsid w:val="00863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604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04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A1702-D8B1-484C-B747-709D3AE1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5198</Words>
  <Characters>2963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VIRA</dc:creator>
  <cp:lastModifiedBy>User</cp:lastModifiedBy>
  <cp:revision>2</cp:revision>
  <cp:lastPrinted>2023-08-29T13:14:00Z</cp:lastPrinted>
  <dcterms:created xsi:type="dcterms:W3CDTF">2023-10-27T19:06:00Z</dcterms:created>
  <dcterms:modified xsi:type="dcterms:W3CDTF">2023-10-27T19:06:00Z</dcterms:modified>
</cp:coreProperties>
</file>